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1F9A" w14:textId="77777777" w:rsidR="00FE067E" w:rsidRDefault="00CD36CF" w:rsidP="00CC1F3B">
      <w:pPr>
        <w:pStyle w:val="TitlePageOrigin"/>
      </w:pPr>
      <w:r>
        <w:t>WEST virginia legislature</w:t>
      </w:r>
    </w:p>
    <w:p w14:paraId="3BA65A98" w14:textId="2225CEDD" w:rsidR="00CD36CF" w:rsidRDefault="00CD36CF" w:rsidP="00CC1F3B">
      <w:pPr>
        <w:pStyle w:val="TitlePageSession"/>
      </w:pPr>
      <w:r>
        <w:t>20</w:t>
      </w:r>
      <w:r w:rsidR="007F29DD">
        <w:t>2</w:t>
      </w:r>
      <w:r w:rsidR="007A73B0">
        <w:t>6</w:t>
      </w:r>
      <w:r>
        <w:t xml:space="preserve"> regular session</w:t>
      </w:r>
      <w:r w:rsidR="005B04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AB82" wp14:editId="01FEB0E0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86578009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5EA83" w14:textId="7B93E3A1" w:rsidR="005B042A" w:rsidRPr="005B042A" w:rsidRDefault="005B042A" w:rsidP="005B042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B042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DAB8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795EA83" w14:textId="7B93E3A1" w:rsidR="005B042A" w:rsidRPr="005B042A" w:rsidRDefault="005B042A" w:rsidP="005B042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B042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7EE5899" w14:textId="77777777" w:rsidR="00CD36CF" w:rsidRDefault="00E4243D" w:rsidP="00CC1F3B">
      <w:pPr>
        <w:pStyle w:val="TitlePageBillPrefix"/>
      </w:pPr>
      <w:sdt>
        <w:sdtPr>
          <w:tag w:val="IntroDate"/>
          <w:id w:val="-1236936958"/>
          <w:placeholder>
            <w:docPart w:val="EE6C168674744A7F876F00EB45D3C1E7"/>
          </w:placeholder>
          <w:text/>
        </w:sdtPr>
        <w:sdtEndPr/>
        <w:sdtContent>
          <w:r w:rsidR="00AE48A0">
            <w:t>Introduced</w:t>
          </w:r>
        </w:sdtContent>
      </w:sdt>
    </w:p>
    <w:p w14:paraId="0DC9EE8E" w14:textId="23FB455D" w:rsidR="00CD36CF" w:rsidRDefault="00E4243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3061E4B8ED84B97B80686668022329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027C483C9574CDEB65374448002F8BA"/>
          </w:placeholder>
          <w:text/>
        </w:sdtPr>
        <w:sdtEndPr/>
        <w:sdtContent>
          <w:r w:rsidR="008F32EA">
            <w:t>104</w:t>
          </w:r>
        </w:sdtContent>
      </w:sdt>
    </w:p>
    <w:p w14:paraId="16D17290" w14:textId="0F532A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2A7E2BC533249B08B99CA1FA1282F9A"/>
          </w:placeholder>
          <w:text w:multiLine="1"/>
        </w:sdtPr>
        <w:sdtEndPr/>
        <w:sdtContent>
          <w:r w:rsidR="00F12266">
            <w:t>Senator</w:t>
          </w:r>
          <w:r w:rsidR="000079BF">
            <w:t>s</w:t>
          </w:r>
          <w:r w:rsidR="00F12266">
            <w:t xml:space="preserve"> Garcia</w:t>
          </w:r>
          <w:r w:rsidR="00043DAC">
            <w:t>,</w:t>
          </w:r>
          <w:r w:rsidR="000079BF">
            <w:t xml:space="preserve"> Hamilton</w:t>
          </w:r>
          <w:r w:rsidR="00043DAC">
            <w:t>, Oliverio, and Woelf</w:t>
          </w:r>
          <w:r w:rsidR="00E4243D">
            <w:t>e</w:t>
          </w:r>
          <w:r w:rsidR="00043DAC">
            <w:t>l</w:t>
          </w:r>
        </w:sdtContent>
      </w:sdt>
    </w:p>
    <w:p w14:paraId="7C24C1E5" w14:textId="6715C9CD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0EB546206F234B0F9F27D2D14AEC3175"/>
          </w:placeholder>
          <w:text w:multiLine="1"/>
        </w:sdtPr>
        <w:sdtEndPr/>
        <w:sdtContent>
          <w:r w:rsidR="008F32EA" w:rsidRPr="008F32EA">
            <w:rPr>
              <w:color w:val="auto"/>
            </w:rPr>
            <w:t xml:space="preserve">Introduced January 14, 2026; referred </w:t>
          </w:r>
          <w:r w:rsidR="008F32EA" w:rsidRPr="008F32EA">
            <w:rPr>
              <w:color w:val="auto"/>
            </w:rPr>
            <w:br/>
            <w:t xml:space="preserve">to the Committee on </w:t>
          </w:r>
        </w:sdtContent>
      </w:sdt>
      <w:r w:rsidR="00B80087">
        <w:rPr>
          <w:color w:val="auto"/>
        </w:rPr>
        <w:t>Energy, Industry, and Mining; and then to the Committee on Finance</w:t>
      </w:r>
      <w:r>
        <w:t>]</w:t>
      </w:r>
    </w:p>
    <w:p w14:paraId="292F6840" w14:textId="535DBB9E" w:rsidR="00303684" w:rsidRDefault="0000526A" w:rsidP="00CC1F3B">
      <w:pPr>
        <w:pStyle w:val="TitleSection"/>
      </w:pPr>
      <w:r>
        <w:lastRenderedPageBreak/>
        <w:t>A BILL</w:t>
      </w:r>
      <w:r w:rsidR="00F12266">
        <w:t xml:space="preserve"> </w:t>
      </w:r>
      <w:r w:rsidR="00F12266" w:rsidRPr="00D37D5A">
        <w:rPr>
          <w:color w:val="auto"/>
        </w:rPr>
        <w:t>to amend the Code of West Virginia, 1931, as amended, by adding a new section, designated §22A-1-10a, relating to</w:t>
      </w:r>
      <w:r w:rsidR="007A73B0">
        <w:rPr>
          <w:color w:val="auto"/>
        </w:rPr>
        <w:t xml:space="preserve"> state mine inspectors; </w:t>
      </w:r>
      <w:r w:rsidR="00F12266" w:rsidRPr="00D37D5A">
        <w:rPr>
          <w:color w:val="auto"/>
        </w:rPr>
        <w:t>providing a $4,000 raise</w:t>
      </w:r>
      <w:r w:rsidR="007A73B0">
        <w:rPr>
          <w:color w:val="auto"/>
        </w:rPr>
        <w:t>; and providing an effective date</w:t>
      </w:r>
      <w:r w:rsidR="00F12266">
        <w:rPr>
          <w:color w:val="auto"/>
        </w:rPr>
        <w:t>.</w:t>
      </w:r>
    </w:p>
    <w:p w14:paraId="1ABF350C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CFACE2A" w14:textId="77777777" w:rsidR="00F12266" w:rsidRPr="00D37D5A" w:rsidRDefault="00F12266" w:rsidP="00F12266">
      <w:pPr>
        <w:pStyle w:val="ArticleHeading"/>
        <w:rPr>
          <w:color w:val="auto"/>
        </w:rPr>
      </w:pPr>
      <w:r w:rsidRPr="00D37D5A">
        <w:rPr>
          <w:color w:val="auto"/>
        </w:rPr>
        <w:t>Article 1. Office of Miners’ Health, Safety, and Training; Administration; Enforcement.</w:t>
      </w:r>
    </w:p>
    <w:p w14:paraId="7CC3EC08" w14:textId="77777777" w:rsidR="00F12266" w:rsidRPr="00D37D5A" w:rsidRDefault="00F12266" w:rsidP="00F12266">
      <w:pPr>
        <w:pStyle w:val="SectionBody"/>
        <w:rPr>
          <w:i/>
          <w:iCs/>
          <w:color w:val="auto"/>
          <w:u w:val="single"/>
        </w:rPr>
        <w:sectPr w:rsidR="00F12266" w:rsidRPr="00D37D5A" w:rsidSect="00F1226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342F9C1" w14:textId="77777777" w:rsidR="00F12266" w:rsidRPr="00D37D5A" w:rsidRDefault="00F12266" w:rsidP="00F12266">
      <w:pPr>
        <w:pStyle w:val="SectionHeading"/>
        <w:rPr>
          <w:color w:val="auto"/>
          <w:u w:val="single"/>
        </w:rPr>
      </w:pPr>
      <w:r w:rsidRPr="00D37D5A">
        <w:rPr>
          <w:color w:val="auto"/>
          <w:u w:val="single"/>
        </w:rPr>
        <w:t>§22A-1-10a. Raise for state mine inspectors and other inspectors.</w:t>
      </w:r>
    </w:p>
    <w:p w14:paraId="3B74048E" w14:textId="77777777" w:rsidR="00F12266" w:rsidRPr="00D37D5A" w:rsidRDefault="00F12266" w:rsidP="00F12266">
      <w:pPr>
        <w:pStyle w:val="SectionBody"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(a) State mine inspectors, including electrical inspectors, underground mine inspectors, surface mine inspectors, and any other class of inspector described in this chapter, shall enjoy a $4,000 raise to their current salary. </w:t>
      </w:r>
    </w:p>
    <w:p w14:paraId="3462C003" w14:textId="0AF98C95" w:rsidR="008736AA" w:rsidRPr="00F12266" w:rsidRDefault="00F12266" w:rsidP="00F12266">
      <w:pPr>
        <w:pStyle w:val="SectionBody"/>
        <w:rPr>
          <w:rFonts w:cs="Arial"/>
          <w:color w:val="auto"/>
          <w:u w:val="single"/>
        </w:rPr>
      </w:pPr>
      <w:r w:rsidRPr="00D37D5A">
        <w:rPr>
          <w:color w:val="auto"/>
          <w:u w:val="single"/>
        </w:rPr>
        <w:t xml:space="preserve">(b) </w:t>
      </w:r>
      <w:r>
        <w:rPr>
          <w:color w:val="auto"/>
          <w:u w:val="single"/>
        </w:rPr>
        <w:t>The provisions of this section shall be effective upon passage</w:t>
      </w:r>
      <w:r w:rsidRPr="00D37D5A">
        <w:rPr>
          <w:color w:val="auto"/>
          <w:u w:val="single"/>
        </w:rPr>
        <w:t>.</w:t>
      </w:r>
    </w:p>
    <w:p w14:paraId="305F661A" w14:textId="5E2B141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12266">
        <w:t>provide state mine inspectors with a $4,000 raise.</w:t>
      </w:r>
    </w:p>
    <w:p w14:paraId="56DCBD8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D3E1" w14:textId="77777777" w:rsidR="00F12266" w:rsidRPr="00B844FE" w:rsidRDefault="00F12266" w:rsidP="00B844FE">
      <w:r>
        <w:separator/>
      </w:r>
    </w:p>
  </w:endnote>
  <w:endnote w:type="continuationSeparator" w:id="0">
    <w:p w14:paraId="6448D92D" w14:textId="77777777" w:rsidR="00F12266" w:rsidRPr="00B844FE" w:rsidRDefault="00F122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58F90F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B9B7E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BB0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702269"/>
      <w:docPartObj>
        <w:docPartGallery w:val="Page Numbers (Bottom of Page)"/>
        <w:docPartUnique/>
      </w:docPartObj>
    </w:sdtPr>
    <w:sdtEndPr/>
    <w:sdtContent>
      <w:p w14:paraId="38B6EDED" w14:textId="77777777" w:rsidR="00F12266" w:rsidRPr="00B844FE" w:rsidRDefault="00F122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CD25E23" w14:textId="77777777" w:rsidR="00F12266" w:rsidRDefault="00F12266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497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AADCC" w14:textId="77777777" w:rsidR="00F12266" w:rsidRDefault="00F12266" w:rsidP="00DF199D">
        <w:pPr>
          <w:pStyle w:val="Footer"/>
          <w:jc w:val="center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D5" w14:textId="77777777" w:rsidR="00F12266" w:rsidRDefault="00F12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C327" w14:textId="77777777" w:rsidR="00F12266" w:rsidRPr="00B844FE" w:rsidRDefault="00F12266" w:rsidP="00B844FE">
      <w:r>
        <w:separator/>
      </w:r>
    </w:p>
  </w:footnote>
  <w:footnote w:type="continuationSeparator" w:id="0">
    <w:p w14:paraId="16E27AAE" w14:textId="77777777" w:rsidR="00F12266" w:rsidRPr="00B844FE" w:rsidRDefault="00F122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621D" w14:textId="77777777" w:rsidR="002A0269" w:rsidRPr="00B844FE" w:rsidRDefault="00E4243D">
    <w:pPr>
      <w:pStyle w:val="Header"/>
    </w:pPr>
    <w:sdt>
      <w:sdtPr>
        <w:id w:val="-684364211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64B" w14:textId="44AE7722" w:rsidR="00C33014" w:rsidRPr="007A73B0" w:rsidRDefault="00AE48A0" w:rsidP="000573A9">
    <w:pPr>
      <w:pStyle w:val="HeaderStyle"/>
      <w:rPr>
        <w:sz w:val="22"/>
        <w:szCs w:val="22"/>
      </w:rPr>
    </w:pPr>
    <w:r w:rsidRPr="007A73B0">
      <w:rPr>
        <w:sz w:val="22"/>
        <w:szCs w:val="22"/>
      </w:rPr>
      <w:t>I</w:t>
    </w:r>
    <w:r w:rsidR="001A66B7" w:rsidRPr="007A73B0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0585C" w:rsidRPr="007A73B0">
          <w:rPr>
            <w:sz w:val="22"/>
            <w:szCs w:val="22"/>
          </w:rPr>
          <w:t>SB</w:t>
        </w:r>
      </w:sdtContent>
    </w:sdt>
    <w:r w:rsidR="007A5259" w:rsidRPr="007A73B0">
      <w:rPr>
        <w:sz w:val="22"/>
        <w:szCs w:val="22"/>
      </w:rPr>
      <w:t xml:space="preserve"> </w:t>
    </w:r>
    <w:r w:rsidR="008F32EA">
      <w:rPr>
        <w:sz w:val="22"/>
        <w:szCs w:val="22"/>
      </w:rPr>
      <w:t>104</w:t>
    </w:r>
    <w:r w:rsidR="00C33014" w:rsidRPr="007A73B0">
      <w:rPr>
        <w:sz w:val="22"/>
        <w:szCs w:val="22"/>
      </w:rPr>
      <w:ptab w:relativeTo="margin" w:alignment="center" w:leader="none"/>
    </w:r>
    <w:r w:rsidR="00C33014" w:rsidRPr="007A73B0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0585C" w:rsidRPr="007A73B0">
          <w:rPr>
            <w:sz w:val="22"/>
            <w:szCs w:val="22"/>
          </w:rPr>
          <w:t>202</w:t>
        </w:r>
        <w:r w:rsidR="007A73B0" w:rsidRPr="007A73B0">
          <w:rPr>
            <w:sz w:val="22"/>
            <w:szCs w:val="22"/>
          </w:rPr>
          <w:t>6</w:t>
        </w:r>
        <w:r w:rsidR="00D0585C" w:rsidRPr="007A73B0">
          <w:rPr>
            <w:sz w:val="22"/>
            <w:szCs w:val="22"/>
          </w:rPr>
          <w:t>R</w:t>
        </w:r>
        <w:r w:rsidR="007A73B0" w:rsidRPr="007A73B0">
          <w:rPr>
            <w:sz w:val="22"/>
            <w:szCs w:val="22"/>
          </w:rPr>
          <w:t>1076</w:t>
        </w:r>
      </w:sdtContent>
    </w:sdt>
  </w:p>
  <w:p w14:paraId="44A4DC0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440F" w14:textId="7210CD1E" w:rsidR="002A0269" w:rsidRPr="002A0269" w:rsidRDefault="00E4243D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D66B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BDF" w14:textId="77777777" w:rsidR="00F12266" w:rsidRPr="00B844FE" w:rsidRDefault="00E4243D">
    <w:pPr>
      <w:pStyle w:val="Header"/>
    </w:pPr>
    <w:sdt>
      <w:sdtPr>
        <w:id w:val="-554232053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F12266" w:rsidRPr="00B844FE">
          <w:t>[Type here]</w:t>
        </w:r>
      </w:sdtContent>
    </w:sdt>
    <w:r w:rsidR="00F12266" w:rsidRPr="00B844FE">
      <w:ptab w:relativeTo="margin" w:alignment="left" w:leader="none"/>
    </w:r>
    <w:sdt>
      <w:sdtPr>
        <w:id w:val="996310426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F12266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FA00" w14:textId="77777777" w:rsidR="00F12266" w:rsidRPr="0008119A" w:rsidRDefault="00F12266" w:rsidP="0008119A">
    <w:pPr>
      <w:pStyle w:val="HeaderStyle"/>
    </w:pPr>
    <w:r w:rsidRPr="0008119A">
      <w:t xml:space="preserve">Intr </w:t>
    </w:r>
    <w:sdt>
      <w:sdtPr>
        <w:tag w:val="BNumWH"/>
        <w:id w:val="-667633759"/>
        <w:showingPlcHdr/>
        <w:text/>
      </w:sdtPr>
      <w:sdtEndPr/>
      <w:sdtContent/>
    </w:sdt>
    <w:r>
      <w:t>S</w:t>
    </w:r>
    <w:r w:rsidRPr="0008119A">
      <w:t>B</w:t>
    </w:r>
    <w:r w:rsidRPr="0008119A">
      <w:ptab w:relativeTo="margin" w:alignment="center" w:leader="none"/>
    </w:r>
    <w:r w:rsidRPr="0008119A">
      <w:tab/>
    </w:r>
    <w:sdt>
      <w:sdtPr>
        <w:alias w:val="CBD Number"/>
        <w:tag w:val="CBD Number"/>
        <w:id w:val="19516210"/>
        <w:text/>
      </w:sdtPr>
      <w:sdtEndPr/>
      <w:sdtContent>
        <w:r w:rsidRPr="0008119A">
          <w:t>2024R</w:t>
        </w:r>
        <w:r>
          <w:t>3787</w:t>
        </w:r>
      </w:sdtContent>
    </w:sdt>
  </w:p>
  <w:p w14:paraId="205899DC" w14:textId="77777777" w:rsidR="00F12266" w:rsidRPr="004D3ABE" w:rsidRDefault="00F12266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FBF" w14:textId="77777777" w:rsidR="00F12266" w:rsidRPr="004D3ABE" w:rsidRDefault="00F1226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6"/>
    <w:rsid w:val="0000526A"/>
    <w:rsid w:val="000079BF"/>
    <w:rsid w:val="00043DAC"/>
    <w:rsid w:val="000573A9"/>
    <w:rsid w:val="00085D22"/>
    <w:rsid w:val="000B5DC0"/>
    <w:rsid w:val="000C5C77"/>
    <w:rsid w:val="000E2C7C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0960"/>
    <w:rsid w:val="00303684"/>
    <w:rsid w:val="003143F5"/>
    <w:rsid w:val="00314854"/>
    <w:rsid w:val="00394191"/>
    <w:rsid w:val="003C51CD"/>
    <w:rsid w:val="004368E0"/>
    <w:rsid w:val="004C13DD"/>
    <w:rsid w:val="004D0F4A"/>
    <w:rsid w:val="004D2CC5"/>
    <w:rsid w:val="004E3441"/>
    <w:rsid w:val="00500579"/>
    <w:rsid w:val="00536E48"/>
    <w:rsid w:val="0054079E"/>
    <w:rsid w:val="00575F35"/>
    <w:rsid w:val="005A3431"/>
    <w:rsid w:val="005A5366"/>
    <w:rsid w:val="005B042A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D66B1"/>
    <w:rsid w:val="00757297"/>
    <w:rsid w:val="00775692"/>
    <w:rsid w:val="00790A56"/>
    <w:rsid w:val="007A5259"/>
    <w:rsid w:val="007A7081"/>
    <w:rsid w:val="007A73B0"/>
    <w:rsid w:val="007F1CF5"/>
    <w:rsid w:val="007F29DD"/>
    <w:rsid w:val="008020BF"/>
    <w:rsid w:val="00834EDE"/>
    <w:rsid w:val="008736AA"/>
    <w:rsid w:val="008C0E8B"/>
    <w:rsid w:val="008C69B4"/>
    <w:rsid w:val="008D275D"/>
    <w:rsid w:val="008F32EA"/>
    <w:rsid w:val="00980327"/>
    <w:rsid w:val="00986478"/>
    <w:rsid w:val="009B5557"/>
    <w:rsid w:val="009D6B3C"/>
    <w:rsid w:val="009F1067"/>
    <w:rsid w:val="00A010AA"/>
    <w:rsid w:val="00A31E01"/>
    <w:rsid w:val="00A47A85"/>
    <w:rsid w:val="00A527AD"/>
    <w:rsid w:val="00A718CF"/>
    <w:rsid w:val="00AB0024"/>
    <w:rsid w:val="00AD3E58"/>
    <w:rsid w:val="00AE48A0"/>
    <w:rsid w:val="00AE61BE"/>
    <w:rsid w:val="00B16F25"/>
    <w:rsid w:val="00B24422"/>
    <w:rsid w:val="00B3350F"/>
    <w:rsid w:val="00B66B81"/>
    <w:rsid w:val="00B70A81"/>
    <w:rsid w:val="00B80087"/>
    <w:rsid w:val="00B80C20"/>
    <w:rsid w:val="00B844FE"/>
    <w:rsid w:val="00B86B4F"/>
    <w:rsid w:val="00BA1F84"/>
    <w:rsid w:val="00BC3E98"/>
    <w:rsid w:val="00BC562B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585C"/>
    <w:rsid w:val="00D579FC"/>
    <w:rsid w:val="00D81C16"/>
    <w:rsid w:val="00DE526B"/>
    <w:rsid w:val="00DF199D"/>
    <w:rsid w:val="00E01542"/>
    <w:rsid w:val="00E365F1"/>
    <w:rsid w:val="00E4243D"/>
    <w:rsid w:val="00E62F48"/>
    <w:rsid w:val="00E831B3"/>
    <w:rsid w:val="00E95FBC"/>
    <w:rsid w:val="00EE70CB"/>
    <w:rsid w:val="00F1226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6AC31"/>
  <w15:chartTrackingRefBased/>
  <w15:docId w15:val="{A05C5383-8D18-49D4-A8A9-D623332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12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1226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1226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6C168674744A7F876F00EB45D3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250F-55C4-4D42-81C8-3594C7EC2348}"/>
      </w:docPartPr>
      <w:docPartBody>
        <w:p w:rsidR="00E23D87" w:rsidRDefault="00E23D87">
          <w:pPr>
            <w:pStyle w:val="EE6C168674744A7F876F00EB45D3C1E7"/>
          </w:pPr>
          <w:r w:rsidRPr="00B844FE">
            <w:t>Prefix Text</w:t>
          </w:r>
        </w:p>
      </w:docPartBody>
    </w:docPart>
    <w:docPart>
      <w:docPartPr>
        <w:name w:val="83061E4B8ED84B97B806866680223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4462-42D8-49A6-A90C-7D0943135509}"/>
      </w:docPartPr>
      <w:docPartBody>
        <w:p w:rsidR="00E23D87" w:rsidRDefault="00E23D87">
          <w:pPr>
            <w:pStyle w:val="83061E4B8ED84B97B80686668022329E"/>
          </w:pPr>
          <w:r w:rsidRPr="00B844FE">
            <w:t>[Type here]</w:t>
          </w:r>
        </w:p>
      </w:docPartBody>
    </w:docPart>
    <w:docPart>
      <w:docPartPr>
        <w:name w:val="E027C483C9574CDEB65374448002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8B03-14CE-4648-8240-45F65280662F}"/>
      </w:docPartPr>
      <w:docPartBody>
        <w:p w:rsidR="00E23D87" w:rsidRDefault="00E23D87">
          <w:pPr>
            <w:pStyle w:val="E027C483C9574CDEB65374448002F8BA"/>
          </w:pPr>
          <w:r w:rsidRPr="00B844FE">
            <w:t>Number</w:t>
          </w:r>
        </w:p>
      </w:docPartBody>
    </w:docPart>
    <w:docPart>
      <w:docPartPr>
        <w:name w:val="C2A7E2BC533249B08B99CA1FA128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E3BC-3DC6-482A-B972-0D97713E573F}"/>
      </w:docPartPr>
      <w:docPartBody>
        <w:p w:rsidR="00E23D87" w:rsidRDefault="00E23D87">
          <w:pPr>
            <w:pStyle w:val="C2A7E2BC533249B08B99CA1FA1282F9A"/>
          </w:pPr>
          <w:r w:rsidRPr="00B844FE">
            <w:t>Enter Sponsors Here</w:t>
          </w:r>
        </w:p>
      </w:docPartBody>
    </w:docPart>
    <w:docPart>
      <w:docPartPr>
        <w:name w:val="0EB546206F234B0F9F27D2D14AEC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43F8-680E-43FF-88E4-006AD8A33332}"/>
      </w:docPartPr>
      <w:docPartBody>
        <w:p w:rsidR="00E23D87" w:rsidRDefault="00E23D87">
          <w:pPr>
            <w:pStyle w:val="0EB546206F234B0F9F27D2D14AEC31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7"/>
    <w:rsid w:val="00300960"/>
    <w:rsid w:val="004D0F4A"/>
    <w:rsid w:val="0054079E"/>
    <w:rsid w:val="00757297"/>
    <w:rsid w:val="008020BF"/>
    <w:rsid w:val="008C0E8B"/>
    <w:rsid w:val="009D6B3C"/>
    <w:rsid w:val="00A47A85"/>
    <w:rsid w:val="00AD3E58"/>
    <w:rsid w:val="00B3350F"/>
    <w:rsid w:val="00B70A81"/>
    <w:rsid w:val="00E2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C168674744A7F876F00EB45D3C1E7">
    <w:name w:val="EE6C168674744A7F876F00EB45D3C1E7"/>
  </w:style>
  <w:style w:type="paragraph" w:customStyle="1" w:styleId="83061E4B8ED84B97B80686668022329E">
    <w:name w:val="83061E4B8ED84B97B80686668022329E"/>
  </w:style>
  <w:style w:type="paragraph" w:customStyle="1" w:styleId="E027C483C9574CDEB65374448002F8BA">
    <w:name w:val="E027C483C9574CDEB65374448002F8BA"/>
  </w:style>
  <w:style w:type="paragraph" w:customStyle="1" w:styleId="C2A7E2BC533249B08B99CA1FA1282F9A">
    <w:name w:val="C2A7E2BC533249B08B99CA1FA1282F9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B546206F234B0F9F27D2D14AEC3175">
    <w:name w:val="0EB546206F234B0F9F27D2D14AEC3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2</Pages>
  <Words>199</Words>
  <Characters>1010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Dominic Lisi</cp:lastModifiedBy>
  <cp:revision>11</cp:revision>
  <dcterms:created xsi:type="dcterms:W3CDTF">2025-08-19T12:18:00Z</dcterms:created>
  <dcterms:modified xsi:type="dcterms:W3CDTF">2026-01-19T22:05:00Z</dcterms:modified>
</cp:coreProperties>
</file>